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14" w:rsidRPr="008655A6" w:rsidRDefault="00160714" w:rsidP="00160714">
      <w:pPr>
        <w:pStyle w:val="Web"/>
        <w:tabs>
          <w:tab w:val="left" w:pos="435"/>
          <w:tab w:val="center" w:pos="5065"/>
        </w:tabs>
        <w:spacing w:before="0" w:beforeAutospacing="0" w:after="0" w:afterAutospacing="0" w:line="600" w:lineRule="exact"/>
        <w:ind w:rightChars="31" w:right="74"/>
        <w:jc w:val="center"/>
        <w:rPr>
          <w:rFonts w:asciiTheme="majorEastAsia" w:eastAsiaTheme="majorEastAsia" w:hAnsiTheme="majorEastAsia"/>
          <w:color w:val="000000"/>
          <w:sz w:val="40"/>
          <w:szCs w:val="40"/>
        </w:rPr>
      </w:pPr>
      <w:bookmarkStart w:id="0" w:name="appee"/>
      <w:bookmarkStart w:id="1" w:name="appe"/>
      <w:bookmarkStart w:id="2" w:name="appc"/>
      <w:bookmarkStart w:id="3" w:name="_Toc528731402"/>
      <w:bookmarkStart w:id="4" w:name="_Toc531684522"/>
      <w:bookmarkStart w:id="5" w:name="_Toc144005915"/>
      <w:r w:rsidRPr="008655A6">
        <w:rPr>
          <w:rFonts w:asciiTheme="majorEastAsia" w:eastAsiaTheme="majorEastAsia" w:hAnsiTheme="majorEastAsia" w:hint="eastAsia"/>
          <w:color w:val="000000"/>
          <w:sz w:val="40"/>
          <w:szCs w:val="40"/>
        </w:rPr>
        <w:t>問題訂單委託</w:t>
      </w:r>
      <w:r w:rsidRPr="008655A6">
        <w:rPr>
          <w:rFonts w:asciiTheme="majorEastAsia" w:eastAsiaTheme="majorEastAsia" w:hAnsiTheme="majorEastAsia"/>
          <w:color w:val="000000"/>
          <w:sz w:val="40"/>
          <w:szCs w:val="40"/>
        </w:rPr>
        <w:t>處理</w:t>
      </w:r>
      <w:r w:rsidRPr="008655A6">
        <w:rPr>
          <w:rFonts w:asciiTheme="majorEastAsia" w:eastAsiaTheme="majorEastAsia" w:hAnsiTheme="majorEastAsia" w:hint="eastAsia"/>
          <w:color w:val="000000"/>
          <w:sz w:val="40"/>
          <w:szCs w:val="40"/>
        </w:rPr>
        <w:t>申請表格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3118"/>
        <w:gridCol w:w="1134"/>
        <w:gridCol w:w="4270"/>
      </w:tblGrid>
      <w:tr w:rsidR="00160714" w:rsidRPr="008655A6" w:rsidTr="00201C7A">
        <w:trPr>
          <w:cantSplit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:rsidR="00160714" w:rsidRPr="008655A6" w:rsidRDefault="00160714" w:rsidP="00201C7A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8655A6">
              <w:rPr>
                <w:rFonts w:asciiTheme="majorEastAsia" w:eastAsiaTheme="majorEastAsia" w:hAnsiTheme="majorEastAsia"/>
                <w:color w:val="000000"/>
                <w:sz w:val="20"/>
              </w:rPr>
              <w:br w:type="page"/>
            </w:r>
            <w:r w:rsidRPr="008655A6">
              <w:rPr>
                <w:rFonts w:asciiTheme="majorEastAsia" w:eastAsiaTheme="majorEastAsia" w:hAnsiTheme="majorEastAsia"/>
                <w:color w:val="000000"/>
                <w:sz w:val="20"/>
              </w:rPr>
              <w:br w:type="page"/>
            </w: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會員姓名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2" w:space="0" w:color="auto"/>
              <w:right w:val="dotted" w:sz="2" w:space="0" w:color="auto"/>
            </w:tcBorders>
          </w:tcPr>
          <w:p w:rsidR="00160714" w:rsidRPr="008655A6" w:rsidRDefault="00160714" w:rsidP="00201C7A">
            <w:pPr>
              <w:wordWrap w:val="0"/>
              <w:spacing w:line="160" w:lineRule="exact"/>
              <w:ind w:leftChars="-70" w:left="-168"/>
              <w:jc w:val="right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申請日期</w:t>
            </w:r>
          </w:p>
        </w:tc>
        <w:tc>
          <w:tcPr>
            <w:tcW w:w="4270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160714" w:rsidRPr="008655A6" w:rsidTr="00201C7A">
        <w:trPr>
          <w:cantSplit/>
          <w:jc w:val="center"/>
        </w:trPr>
        <w:tc>
          <w:tcPr>
            <w:tcW w:w="1438" w:type="dxa"/>
            <w:vMerge/>
            <w:tcBorders>
              <w:left w:val="single" w:sz="4" w:space="0" w:color="auto"/>
              <w:right w:val="dotted" w:sz="2" w:space="0" w:color="auto"/>
            </w:tcBorders>
          </w:tcPr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left w:val="dotted" w:sz="2" w:space="0" w:color="auto"/>
              <w:right w:val="dotted" w:sz="2" w:space="0" w:color="auto"/>
            </w:tcBorders>
          </w:tcPr>
          <w:p w:rsidR="00160714" w:rsidRPr="008655A6" w:rsidRDefault="00160714" w:rsidP="00201C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訂單號碼</w:t>
            </w:r>
          </w:p>
        </w:tc>
        <w:tc>
          <w:tcPr>
            <w:tcW w:w="427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160714" w:rsidRPr="008655A6" w:rsidTr="00201C7A">
        <w:trPr>
          <w:cantSplit/>
          <w:trHeight w:val="346"/>
          <w:jc w:val="center"/>
        </w:trPr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3118" w:type="dxa"/>
            <w:vMerge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聯絡電話</w:t>
            </w:r>
          </w:p>
        </w:tc>
        <w:tc>
          <w:tcPr>
            <w:tcW w:w="427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160714" w:rsidRPr="008655A6" w:rsidRDefault="00160714" w:rsidP="00201C7A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160714" w:rsidRPr="008655A6" w:rsidTr="00CF5DEF">
        <w:trPr>
          <w:cantSplit/>
          <w:trHeight w:val="27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:rsidR="00160714" w:rsidRPr="008655A6" w:rsidRDefault="006E6984" w:rsidP="00201C7A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案件說明</w:t>
            </w:r>
          </w:p>
        </w:tc>
        <w:tc>
          <w:tcPr>
            <w:tcW w:w="8522" w:type="dxa"/>
            <w:gridSpan w:val="3"/>
            <w:tcBorders>
              <w:top w:val="single" w:sz="4" w:space="0" w:color="auto"/>
              <w:left w:val="dotted" w:sz="2" w:space="0" w:color="auto"/>
              <w:right w:val="single" w:sz="4" w:space="0" w:color="auto"/>
            </w:tcBorders>
          </w:tcPr>
          <w:p w:rsidR="00160714" w:rsidRPr="008655A6" w:rsidRDefault="006E6984" w:rsidP="00201C7A">
            <w:pPr>
              <w:tabs>
                <w:tab w:val="left" w:pos="6345"/>
              </w:tabs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※</w:t>
            </w:r>
            <w:r w:rsidRPr="008655A6">
              <w:rPr>
                <w:rFonts w:asciiTheme="majorEastAsia" w:eastAsiaTheme="majorEastAsia" w:hAnsiTheme="majorEastAsia"/>
                <w:color w:val="000000"/>
                <w:sz w:val="20"/>
              </w:rPr>
              <w:t>請</w:t>
            </w: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詳細填寫訂單</w:t>
            </w:r>
            <w:r w:rsidRPr="008655A6">
              <w:rPr>
                <w:rFonts w:asciiTheme="majorEastAsia" w:eastAsiaTheme="majorEastAsia" w:hAnsiTheme="majorEastAsia"/>
                <w:color w:val="000000"/>
                <w:sz w:val="20"/>
              </w:rPr>
              <w:t>的問題</w:t>
            </w: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狀況</w:t>
            </w:r>
            <w:r w:rsidRPr="008655A6">
              <w:rPr>
                <w:rFonts w:asciiTheme="majorEastAsia" w:eastAsiaTheme="majorEastAsia" w:hAnsiTheme="majorEastAsia"/>
                <w:color w:val="000000"/>
                <w:sz w:val="20"/>
              </w:rPr>
              <w:t>(</w:t>
            </w: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例如</w:t>
            </w:r>
            <w:r w:rsidRPr="008655A6">
              <w:rPr>
                <w:rFonts w:asciiTheme="majorEastAsia" w:eastAsiaTheme="majorEastAsia" w:hAnsiTheme="majorEastAsia"/>
                <w:color w:val="000000"/>
                <w:sz w:val="20"/>
              </w:rPr>
              <w:t>:</w:t>
            </w: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商品</w:t>
            </w:r>
            <w:r w:rsidRPr="008655A6">
              <w:rPr>
                <w:rFonts w:asciiTheme="majorEastAsia" w:eastAsiaTheme="majorEastAsia" w:hAnsiTheme="majorEastAsia"/>
                <w:color w:val="000000"/>
                <w:sz w:val="20"/>
              </w:rPr>
              <w:t>破</w:t>
            </w: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損</w:t>
            </w:r>
            <w:r w:rsidRPr="008655A6">
              <w:rPr>
                <w:rFonts w:asciiTheme="majorEastAsia" w:eastAsiaTheme="majorEastAsia" w:hAnsiTheme="majorEastAsia"/>
                <w:color w:val="000000"/>
                <w:sz w:val="20"/>
              </w:rPr>
              <w:t>、</w:t>
            </w:r>
            <w:proofErr w:type="gramStart"/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商品缺件</w:t>
            </w:r>
            <w:proofErr w:type="gramEnd"/>
            <w:r w:rsidRPr="008655A6">
              <w:rPr>
                <w:rFonts w:asciiTheme="majorEastAsia" w:eastAsiaTheme="majorEastAsia" w:hAnsiTheme="majorEastAsia"/>
                <w:color w:val="000000"/>
                <w:sz w:val="20"/>
              </w:rPr>
              <w:t>、</w:t>
            </w: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疑似</w:t>
            </w:r>
            <w:r w:rsidRPr="008655A6">
              <w:rPr>
                <w:rFonts w:asciiTheme="majorEastAsia" w:eastAsiaTheme="majorEastAsia" w:hAnsiTheme="majorEastAsia"/>
                <w:color w:val="000000"/>
                <w:sz w:val="20"/>
              </w:rPr>
              <w:t>贗品</w:t>
            </w: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等內容)</w:t>
            </w:r>
          </w:p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160714" w:rsidRPr="008655A6" w:rsidTr="00CF5DEF">
        <w:trPr>
          <w:cantSplit/>
          <w:trHeight w:val="3023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:rsidR="00160714" w:rsidRPr="008655A6" w:rsidRDefault="00160714" w:rsidP="00201C7A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希望處理方式</w:t>
            </w:r>
          </w:p>
        </w:tc>
        <w:tc>
          <w:tcPr>
            <w:tcW w:w="8522" w:type="dxa"/>
            <w:gridSpan w:val="3"/>
            <w:tcBorders>
              <w:top w:val="single" w:sz="4" w:space="0" w:color="auto"/>
              <w:left w:val="dotted" w:sz="2" w:space="0" w:color="auto"/>
            </w:tcBorders>
          </w:tcPr>
          <w:p w:rsidR="00160714" w:rsidRPr="008655A6" w:rsidRDefault="006E6984" w:rsidP="00201C7A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※</w:t>
            </w:r>
            <w:r w:rsidRPr="008655A6">
              <w:rPr>
                <w:rFonts w:asciiTheme="majorEastAsia" w:eastAsiaTheme="majorEastAsia" w:hAnsiTheme="majorEastAsia"/>
                <w:color w:val="000000"/>
                <w:sz w:val="20"/>
              </w:rPr>
              <w:t>請</w:t>
            </w: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詳細填寫您希望</w:t>
            </w:r>
            <w:r w:rsidRPr="008655A6">
              <w:rPr>
                <w:rFonts w:asciiTheme="majorEastAsia" w:eastAsiaTheme="majorEastAsia" w:hAnsiTheme="majorEastAsia"/>
                <w:color w:val="000000"/>
                <w:sz w:val="20"/>
              </w:rPr>
              <w:t>委託</w:t>
            </w: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摩根</w:t>
            </w:r>
            <w:r w:rsidRPr="008655A6">
              <w:rPr>
                <w:rFonts w:asciiTheme="majorEastAsia" w:eastAsiaTheme="majorEastAsia" w:hAnsiTheme="majorEastAsia"/>
                <w:color w:val="000000"/>
                <w:sz w:val="20"/>
              </w:rPr>
              <w:t>全球購物</w:t>
            </w: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處理</w:t>
            </w:r>
            <w:r w:rsidRPr="008655A6">
              <w:rPr>
                <w:rFonts w:asciiTheme="majorEastAsia" w:eastAsiaTheme="majorEastAsia" w:hAnsiTheme="majorEastAsia"/>
                <w:color w:val="000000"/>
                <w:sz w:val="20"/>
              </w:rPr>
              <w:t>的</w:t>
            </w: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方式</w:t>
            </w:r>
            <w:r w:rsidRPr="008655A6">
              <w:rPr>
                <w:rFonts w:asciiTheme="majorEastAsia" w:eastAsiaTheme="majorEastAsia" w:hAnsiTheme="majorEastAsia"/>
                <w:color w:val="000000"/>
                <w:sz w:val="20"/>
              </w:rPr>
              <w:t>(</w:t>
            </w: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例如</w:t>
            </w:r>
            <w:r w:rsidRPr="008655A6">
              <w:rPr>
                <w:rFonts w:asciiTheme="majorEastAsia" w:eastAsiaTheme="majorEastAsia" w:hAnsiTheme="majorEastAsia"/>
                <w:color w:val="000000"/>
                <w:sz w:val="20"/>
              </w:rPr>
              <w:t>:</w:t>
            </w: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希望</w:t>
            </w:r>
            <w:r w:rsidRPr="008655A6">
              <w:rPr>
                <w:rFonts w:asciiTheme="majorEastAsia" w:eastAsiaTheme="majorEastAsia" w:hAnsiTheme="majorEastAsia"/>
                <w:color w:val="000000"/>
                <w:sz w:val="20"/>
              </w:rPr>
              <w:t>換</w:t>
            </w: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貨、</w:t>
            </w:r>
            <w:r w:rsidRPr="008655A6">
              <w:rPr>
                <w:rFonts w:asciiTheme="majorEastAsia" w:eastAsiaTheme="majorEastAsia" w:hAnsiTheme="majorEastAsia"/>
                <w:color w:val="000000"/>
                <w:sz w:val="20"/>
              </w:rPr>
              <w:t>要求退貨</w:t>
            </w: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、修理</w:t>
            </w:r>
            <w:r w:rsidRPr="008655A6">
              <w:rPr>
                <w:rFonts w:asciiTheme="majorEastAsia" w:eastAsiaTheme="majorEastAsia" w:hAnsiTheme="majorEastAsia"/>
                <w:color w:val="000000"/>
                <w:sz w:val="20"/>
              </w:rPr>
              <w:t>等溝通</w:t>
            </w:r>
            <w:r w:rsidRPr="008655A6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內容)</w:t>
            </w:r>
            <w:r w:rsidRPr="008655A6">
              <w:rPr>
                <w:rFonts w:asciiTheme="majorEastAsia" w:eastAsiaTheme="majorEastAsia" w:hAnsiTheme="majorEastAsia"/>
                <w:color w:val="000000"/>
                <w:sz w:val="20"/>
              </w:rPr>
              <w:br/>
            </w:r>
          </w:p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  <w:p w:rsidR="00160714" w:rsidRPr="008655A6" w:rsidRDefault="00160714" w:rsidP="00201C7A">
            <w:pPr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</w:tbl>
    <w:p w:rsidR="00480235" w:rsidRPr="008655A6" w:rsidRDefault="00480235" w:rsidP="00CF5DEF">
      <w:pPr>
        <w:rPr>
          <w:rFonts w:asciiTheme="majorEastAsia" w:eastAsiaTheme="majorEastAsia" w:hAnsiTheme="majorEastAsia"/>
          <w:b/>
          <w:sz w:val="20"/>
          <w:szCs w:val="24"/>
        </w:rPr>
      </w:pPr>
    </w:p>
    <w:p w:rsidR="00160714" w:rsidRPr="008655A6" w:rsidRDefault="00160714" w:rsidP="00CF5DEF">
      <w:pPr>
        <w:ind w:leftChars="59" w:left="142"/>
        <w:rPr>
          <w:rFonts w:asciiTheme="majorEastAsia" w:eastAsiaTheme="majorEastAsia" w:hAnsiTheme="majorEastAsia"/>
          <w:b/>
          <w:sz w:val="20"/>
          <w:szCs w:val="24"/>
        </w:rPr>
      </w:pPr>
      <w:r w:rsidRPr="008655A6">
        <w:rPr>
          <w:rFonts w:asciiTheme="majorEastAsia" w:eastAsiaTheme="majorEastAsia" w:hAnsiTheme="majorEastAsia" w:hint="eastAsia"/>
          <w:b/>
          <w:sz w:val="20"/>
          <w:szCs w:val="24"/>
        </w:rPr>
        <w:t>注意事項：</w:t>
      </w:r>
      <w:r w:rsidR="006E6984" w:rsidRPr="008655A6">
        <w:rPr>
          <w:rFonts w:asciiTheme="majorEastAsia" w:eastAsiaTheme="majorEastAsia" w:hAnsiTheme="majorEastAsia"/>
          <w:b/>
          <w:sz w:val="20"/>
          <w:szCs w:val="24"/>
        </w:rPr>
        <w:br/>
      </w:r>
      <w:r w:rsidR="006E6984" w:rsidRPr="008655A6">
        <w:rPr>
          <w:rFonts w:asciiTheme="majorEastAsia" w:eastAsiaTheme="majorEastAsia" w:hAnsiTheme="majorEastAsia" w:hint="eastAsia"/>
          <w:color w:val="000000"/>
          <w:sz w:val="20"/>
        </w:rPr>
        <w:t>※</w:t>
      </w:r>
      <w:r w:rsidR="006E6984" w:rsidRPr="008655A6">
        <w:rPr>
          <w:rFonts w:asciiTheme="majorEastAsia" w:eastAsiaTheme="majorEastAsia" w:hAnsiTheme="majorEastAsia"/>
          <w:color w:val="000000"/>
          <w:sz w:val="20"/>
        </w:rPr>
        <w:t>填寫此申請表格不表示您的</w:t>
      </w:r>
      <w:r w:rsidR="006E6984" w:rsidRPr="008655A6">
        <w:rPr>
          <w:rFonts w:asciiTheme="majorEastAsia" w:eastAsiaTheme="majorEastAsia" w:hAnsiTheme="majorEastAsia" w:hint="eastAsia"/>
          <w:color w:val="000000"/>
          <w:sz w:val="20"/>
        </w:rPr>
        <w:t>問題訂單</w:t>
      </w:r>
      <w:r w:rsidR="006E6984" w:rsidRPr="008655A6">
        <w:rPr>
          <w:rFonts w:asciiTheme="majorEastAsia" w:eastAsiaTheme="majorEastAsia" w:hAnsiTheme="majorEastAsia"/>
          <w:color w:val="000000"/>
          <w:sz w:val="20"/>
        </w:rPr>
        <w:t>已被</w:t>
      </w:r>
      <w:r w:rsidR="006E6984" w:rsidRPr="008655A6">
        <w:rPr>
          <w:rFonts w:asciiTheme="majorEastAsia" w:eastAsiaTheme="majorEastAsia" w:hAnsiTheme="majorEastAsia" w:hint="eastAsia"/>
          <w:color w:val="000000"/>
          <w:sz w:val="20"/>
        </w:rPr>
        <w:t>受理，</w:t>
      </w:r>
      <w:r w:rsidR="006E6984" w:rsidRPr="008655A6">
        <w:rPr>
          <w:rFonts w:asciiTheme="majorEastAsia" w:eastAsiaTheme="majorEastAsia" w:hAnsiTheme="majorEastAsia"/>
          <w:color w:val="000000"/>
          <w:sz w:val="20"/>
        </w:rPr>
        <w:t>摩根</w:t>
      </w:r>
      <w:r w:rsidR="006E6984" w:rsidRPr="008655A6">
        <w:rPr>
          <w:rFonts w:asciiTheme="majorEastAsia" w:eastAsiaTheme="majorEastAsia" w:hAnsiTheme="majorEastAsia" w:hint="eastAsia"/>
          <w:color w:val="000000"/>
          <w:sz w:val="20"/>
        </w:rPr>
        <w:t>全球</w:t>
      </w:r>
      <w:r w:rsidR="006E6984" w:rsidRPr="008655A6">
        <w:rPr>
          <w:rFonts w:asciiTheme="majorEastAsia" w:eastAsiaTheme="majorEastAsia" w:hAnsiTheme="majorEastAsia"/>
          <w:color w:val="000000"/>
          <w:sz w:val="20"/>
        </w:rPr>
        <w:t>購</w:t>
      </w:r>
      <w:r w:rsidR="006E6984" w:rsidRPr="008655A6">
        <w:rPr>
          <w:rFonts w:asciiTheme="majorEastAsia" w:eastAsiaTheme="majorEastAsia" w:hAnsiTheme="majorEastAsia" w:hint="eastAsia"/>
          <w:color w:val="000000"/>
          <w:sz w:val="20"/>
        </w:rPr>
        <w:t>物將依據實際狀況決定是否受理此案件</w:t>
      </w:r>
      <w:r w:rsidR="006E6984" w:rsidRPr="008655A6">
        <w:rPr>
          <w:rFonts w:asciiTheme="majorEastAsia" w:eastAsiaTheme="majorEastAsia" w:hAnsiTheme="majorEastAsia" w:hint="eastAsia"/>
          <w:sz w:val="20"/>
          <w:szCs w:val="24"/>
        </w:rPr>
        <w:t>。</w:t>
      </w:r>
      <w:r w:rsidR="006E6984" w:rsidRPr="008655A6">
        <w:rPr>
          <w:rFonts w:asciiTheme="majorEastAsia" w:eastAsiaTheme="majorEastAsia" w:hAnsiTheme="majorEastAsia"/>
          <w:sz w:val="20"/>
          <w:szCs w:val="24"/>
        </w:rPr>
        <w:br/>
      </w:r>
      <w:r w:rsidR="006E6984" w:rsidRPr="008655A6">
        <w:rPr>
          <w:rFonts w:asciiTheme="majorEastAsia" w:eastAsiaTheme="majorEastAsia" w:hAnsiTheme="majorEastAsia" w:hint="eastAsia"/>
          <w:color w:val="000000"/>
          <w:sz w:val="20"/>
        </w:rPr>
        <w:t>※</w:t>
      </w:r>
      <w:r w:rsidR="006E6984" w:rsidRPr="008655A6">
        <w:rPr>
          <w:rFonts w:asciiTheme="majorEastAsia" w:eastAsiaTheme="majorEastAsia" w:hAnsiTheme="majorEastAsia" w:cs="新細明體"/>
          <w:bCs/>
          <w:kern w:val="0"/>
          <w:sz w:val="20"/>
          <w:szCs w:val="24"/>
        </w:rPr>
        <w:t>會員</w:t>
      </w:r>
      <w:r w:rsidR="006E6984" w:rsidRPr="008655A6">
        <w:rPr>
          <w:rFonts w:asciiTheme="majorEastAsia" w:eastAsiaTheme="majorEastAsia" w:hAnsiTheme="majorEastAsia" w:cs="新細明體"/>
          <w:kern w:val="0"/>
          <w:sz w:val="20"/>
          <w:szCs w:val="24"/>
        </w:rPr>
        <w:t>與賣家</w:t>
      </w:r>
      <w:r w:rsidR="006E6984" w:rsidRPr="008655A6">
        <w:rPr>
          <w:rFonts w:asciiTheme="majorEastAsia" w:eastAsiaTheme="majorEastAsia" w:hAnsiTheme="majorEastAsia" w:cs="新細明體" w:hint="eastAsia"/>
          <w:kern w:val="0"/>
          <w:sz w:val="20"/>
          <w:szCs w:val="24"/>
        </w:rPr>
        <w:t>無法達成共</w:t>
      </w:r>
      <w:r w:rsidR="006E6984" w:rsidRPr="008655A6">
        <w:rPr>
          <w:rFonts w:asciiTheme="majorEastAsia" w:eastAsiaTheme="majorEastAsia" w:hAnsiTheme="majorEastAsia" w:cs="新細明體"/>
          <w:kern w:val="0"/>
          <w:sz w:val="20"/>
          <w:szCs w:val="24"/>
        </w:rPr>
        <w:t>識</w:t>
      </w:r>
      <w:r w:rsidR="006E6984" w:rsidRPr="008655A6">
        <w:rPr>
          <w:rFonts w:asciiTheme="majorEastAsia" w:eastAsiaTheme="majorEastAsia" w:hAnsiTheme="majorEastAsia" w:cs="新細明體" w:hint="eastAsia"/>
          <w:kern w:val="0"/>
          <w:sz w:val="20"/>
          <w:szCs w:val="24"/>
        </w:rPr>
        <w:t>時</w:t>
      </w:r>
      <w:r w:rsidR="006E6984" w:rsidRPr="008655A6">
        <w:rPr>
          <w:rFonts w:asciiTheme="majorEastAsia" w:eastAsiaTheme="majorEastAsia" w:hAnsiTheme="majorEastAsia" w:cs="新細明體"/>
          <w:kern w:val="0"/>
          <w:sz w:val="20"/>
          <w:szCs w:val="24"/>
        </w:rPr>
        <w:t>，</w:t>
      </w:r>
      <w:r w:rsidR="006E6984" w:rsidRPr="008655A6">
        <w:rPr>
          <w:rFonts w:asciiTheme="majorEastAsia" w:eastAsiaTheme="majorEastAsia" w:hAnsiTheme="majorEastAsia" w:cs="新細明體" w:hint="eastAsia"/>
          <w:kern w:val="0"/>
          <w:sz w:val="20"/>
          <w:szCs w:val="24"/>
        </w:rPr>
        <w:t>不退回委託處理費用，最長處理時間</w:t>
      </w:r>
      <w:r w:rsidR="006E6984" w:rsidRPr="008655A6">
        <w:rPr>
          <w:rFonts w:asciiTheme="majorEastAsia" w:eastAsiaTheme="majorEastAsia" w:hAnsiTheme="majorEastAsia" w:cs="新細明體"/>
          <w:kern w:val="0"/>
          <w:sz w:val="20"/>
          <w:szCs w:val="24"/>
        </w:rPr>
        <w:t>2</w:t>
      </w:r>
      <w:proofErr w:type="gramStart"/>
      <w:r w:rsidR="006E6984" w:rsidRPr="008655A6">
        <w:rPr>
          <w:rFonts w:asciiTheme="majorEastAsia" w:eastAsiaTheme="majorEastAsia" w:hAnsiTheme="majorEastAsia" w:cs="新細明體" w:hint="eastAsia"/>
          <w:kern w:val="0"/>
          <w:sz w:val="20"/>
          <w:szCs w:val="24"/>
        </w:rPr>
        <w:t>週</w:t>
      </w:r>
      <w:proofErr w:type="gramEnd"/>
      <w:r w:rsidR="006E6984" w:rsidRPr="008655A6">
        <w:rPr>
          <w:rFonts w:asciiTheme="majorEastAsia" w:eastAsiaTheme="majorEastAsia" w:hAnsiTheme="majorEastAsia" w:cs="新細明體" w:hint="eastAsia"/>
          <w:kern w:val="0"/>
          <w:sz w:val="20"/>
          <w:szCs w:val="24"/>
        </w:rPr>
        <w:t>。</w:t>
      </w:r>
      <w:r w:rsidR="006E6984" w:rsidRPr="008655A6">
        <w:rPr>
          <w:rFonts w:asciiTheme="majorEastAsia" w:eastAsiaTheme="majorEastAsia" w:hAnsiTheme="majorEastAsia" w:cs="新細明體"/>
          <w:kern w:val="0"/>
          <w:sz w:val="20"/>
          <w:szCs w:val="24"/>
        </w:rPr>
        <w:br/>
      </w:r>
      <w:r w:rsidR="006E6984" w:rsidRPr="008655A6">
        <w:rPr>
          <w:rFonts w:asciiTheme="majorEastAsia" w:eastAsiaTheme="majorEastAsia" w:hAnsiTheme="majorEastAsia" w:hint="eastAsia"/>
          <w:color w:val="000000"/>
          <w:sz w:val="20"/>
        </w:rPr>
        <w:t>※</w:t>
      </w:r>
      <w:r w:rsidR="006E6984" w:rsidRPr="008655A6">
        <w:rPr>
          <w:rFonts w:asciiTheme="majorEastAsia" w:eastAsiaTheme="majorEastAsia" w:hAnsiTheme="majorEastAsia" w:cs="新細明體"/>
          <w:kern w:val="0"/>
          <w:sz w:val="20"/>
          <w:szCs w:val="24"/>
        </w:rPr>
        <w:t>請收受商品後三日內立即反應商品問題，若超過時效恕不受理。</w:t>
      </w:r>
      <w:r w:rsidR="006E6984" w:rsidRPr="008655A6">
        <w:rPr>
          <w:rFonts w:asciiTheme="majorEastAsia" w:eastAsiaTheme="majorEastAsia" w:hAnsiTheme="majorEastAsia"/>
          <w:b/>
          <w:sz w:val="20"/>
          <w:szCs w:val="24"/>
        </w:rPr>
        <w:br/>
      </w:r>
      <w:r w:rsidR="006E6984" w:rsidRPr="008655A6">
        <w:rPr>
          <w:rFonts w:asciiTheme="majorEastAsia" w:eastAsiaTheme="majorEastAsia" w:hAnsiTheme="majorEastAsia" w:hint="eastAsia"/>
          <w:color w:val="000000"/>
          <w:sz w:val="20"/>
        </w:rPr>
        <w:t>※</w:t>
      </w:r>
      <w:r w:rsidRPr="008655A6">
        <w:rPr>
          <w:rFonts w:asciiTheme="majorEastAsia" w:eastAsiaTheme="majorEastAsia" w:hAnsiTheme="majorEastAsia" w:hint="eastAsia"/>
          <w:sz w:val="20"/>
          <w:szCs w:val="24"/>
        </w:rPr>
        <w:t>疑似贗品:請</w:t>
      </w:r>
      <w:r w:rsidRPr="008655A6">
        <w:rPr>
          <w:rFonts w:asciiTheme="majorEastAsia" w:eastAsiaTheme="majorEastAsia" w:hAnsiTheme="majorEastAsia"/>
          <w:sz w:val="20"/>
          <w:szCs w:val="24"/>
        </w:rPr>
        <w:t>舉證</w:t>
      </w:r>
      <w:r w:rsidR="006E6984" w:rsidRPr="008655A6">
        <w:rPr>
          <w:rFonts w:asciiTheme="majorEastAsia" w:eastAsiaTheme="majorEastAsia" w:hAnsiTheme="majorEastAsia" w:hint="eastAsia"/>
          <w:sz w:val="20"/>
          <w:szCs w:val="24"/>
        </w:rPr>
        <w:t>或</w:t>
      </w:r>
      <w:r w:rsidRPr="008655A6">
        <w:rPr>
          <w:rFonts w:asciiTheme="majorEastAsia" w:eastAsiaTheme="majorEastAsia" w:hAnsiTheme="majorEastAsia"/>
          <w:sz w:val="20"/>
          <w:szCs w:val="24"/>
        </w:rPr>
        <w:t>提供</w:t>
      </w:r>
      <w:r w:rsidRPr="008655A6">
        <w:rPr>
          <w:rFonts w:asciiTheme="majorEastAsia" w:eastAsiaTheme="majorEastAsia" w:hAnsiTheme="majorEastAsia" w:hint="eastAsia"/>
          <w:sz w:val="20"/>
          <w:szCs w:val="24"/>
        </w:rPr>
        <w:t>相關證明文件</w:t>
      </w:r>
      <w:r w:rsidR="006E6984" w:rsidRPr="008655A6">
        <w:rPr>
          <w:rFonts w:asciiTheme="majorEastAsia" w:eastAsiaTheme="majorEastAsia" w:hAnsiTheme="majorEastAsia" w:cs="新細明體" w:hint="eastAsia"/>
          <w:kern w:val="0"/>
          <w:sz w:val="20"/>
          <w:szCs w:val="24"/>
        </w:rPr>
        <w:t>。</w:t>
      </w:r>
      <w:r w:rsidRPr="008655A6">
        <w:rPr>
          <w:rFonts w:asciiTheme="majorEastAsia" w:eastAsiaTheme="majorEastAsia" w:hAnsiTheme="majorEastAsia"/>
          <w:b/>
          <w:sz w:val="20"/>
          <w:szCs w:val="24"/>
        </w:rPr>
        <w:br/>
      </w:r>
      <w:r w:rsidR="006E6984" w:rsidRPr="008655A6">
        <w:rPr>
          <w:rFonts w:asciiTheme="majorEastAsia" w:eastAsiaTheme="majorEastAsia" w:hAnsiTheme="majorEastAsia" w:hint="eastAsia"/>
          <w:color w:val="000000"/>
          <w:sz w:val="20"/>
        </w:rPr>
        <w:t>※</w:t>
      </w:r>
      <w:r w:rsidRPr="008655A6">
        <w:rPr>
          <w:rFonts w:asciiTheme="majorEastAsia" w:eastAsiaTheme="majorEastAsia" w:hAnsiTheme="majorEastAsia"/>
          <w:sz w:val="20"/>
          <w:szCs w:val="24"/>
        </w:rPr>
        <w:t>疑似</w:t>
      </w:r>
      <w:r w:rsidRPr="008655A6">
        <w:rPr>
          <w:rFonts w:asciiTheme="majorEastAsia" w:eastAsiaTheme="majorEastAsia" w:hAnsiTheme="majorEastAsia" w:hint="eastAsia"/>
          <w:sz w:val="20"/>
          <w:szCs w:val="24"/>
        </w:rPr>
        <w:t>運送</w:t>
      </w:r>
      <w:r w:rsidRPr="008655A6">
        <w:rPr>
          <w:rFonts w:asciiTheme="majorEastAsia" w:eastAsiaTheme="majorEastAsia" w:hAnsiTheme="majorEastAsia"/>
          <w:sz w:val="20"/>
          <w:szCs w:val="24"/>
        </w:rPr>
        <w:t>途中</w:t>
      </w:r>
      <w:r w:rsidRPr="008655A6">
        <w:rPr>
          <w:rFonts w:asciiTheme="majorEastAsia" w:eastAsiaTheme="majorEastAsia" w:hAnsiTheme="majorEastAsia" w:hint="eastAsia"/>
          <w:sz w:val="20"/>
          <w:szCs w:val="24"/>
        </w:rPr>
        <w:t>損壞</w:t>
      </w:r>
      <w:r w:rsidRPr="008655A6">
        <w:rPr>
          <w:rFonts w:asciiTheme="majorEastAsia" w:eastAsiaTheme="majorEastAsia" w:hAnsiTheme="majorEastAsia"/>
          <w:sz w:val="20"/>
          <w:szCs w:val="24"/>
        </w:rPr>
        <w:t>:</w:t>
      </w:r>
      <w:r w:rsidRPr="008655A6">
        <w:rPr>
          <w:rFonts w:asciiTheme="majorEastAsia" w:eastAsiaTheme="majorEastAsia" w:hAnsiTheme="majorEastAsia" w:hint="eastAsia"/>
          <w:sz w:val="20"/>
          <w:szCs w:val="24"/>
        </w:rPr>
        <w:t>請提供</w:t>
      </w:r>
      <w:r w:rsidR="006E6984" w:rsidRPr="008655A6">
        <w:rPr>
          <w:rFonts w:asciiTheme="majorEastAsia" w:eastAsiaTheme="majorEastAsia" w:hAnsiTheme="majorEastAsia"/>
          <w:sz w:val="20"/>
          <w:szCs w:val="24"/>
        </w:rPr>
        <w:t>商品</w:t>
      </w:r>
      <w:proofErr w:type="gramStart"/>
      <w:r w:rsidR="006E6984" w:rsidRPr="008655A6">
        <w:rPr>
          <w:rFonts w:asciiTheme="majorEastAsia" w:eastAsiaTheme="majorEastAsia" w:hAnsiTheme="majorEastAsia" w:hint="eastAsia"/>
          <w:sz w:val="20"/>
          <w:szCs w:val="24"/>
        </w:rPr>
        <w:t>外</w:t>
      </w:r>
      <w:r w:rsidRPr="008655A6">
        <w:rPr>
          <w:rFonts w:asciiTheme="majorEastAsia" w:eastAsiaTheme="majorEastAsia" w:hAnsiTheme="majorEastAsia" w:hint="eastAsia"/>
          <w:sz w:val="20"/>
          <w:szCs w:val="24"/>
        </w:rPr>
        <w:t>箱與</w:t>
      </w:r>
      <w:proofErr w:type="gramEnd"/>
      <w:r w:rsidRPr="008655A6">
        <w:rPr>
          <w:rFonts w:asciiTheme="majorEastAsia" w:eastAsiaTheme="majorEastAsia" w:hAnsiTheme="majorEastAsia" w:hint="eastAsia"/>
          <w:sz w:val="20"/>
          <w:szCs w:val="24"/>
        </w:rPr>
        <w:t>商品損壞照片</w:t>
      </w:r>
      <w:r w:rsidR="006E6984" w:rsidRPr="008655A6">
        <w:rPr>
          <w:rFonts w:asciiTheme="majorEastAsia" w:eastAsiaTheme="majorEastAsia" w:hAnsiTheme="majorEastAsia" w:cs="新細明體" w:hint="eastAsia"/>
          <w:kern w:val="0"/>
          <w:sz w:val="20"/>
          <w:szCs w:val="24"/>
        </w:rPr>
        <w:t>。</w:t>
      </w:r>
      <w:r w:rsidRPr="008655A6">
        <w:rPr>
          <w:rFonts w:asciiTheme="majorEastAsia" w:eastAsiaTheme="majorEastAsia" w:hAnsiTheme="majorEastAsia"/>
          <w:sz w:val="20"/>
          <w:szCs w:val="24"/>
        </w:rPr>
        <w:br/>
      </w:r>
      <w:r w:rsidR="006E6984" w:rsidRPr="008655A6">
        <w:rPr>
          <w:rFonts w:asciiTheme="majorEastAsia" w:eastAsiaTheme="majorEastAsia" w:hAnsiTheme="majorEastAsia" w:hint="eastAsia"/>
          <w:color w:val="000000"/>
          <w:sz w:val="20"/>
        </w:rPr>
        <w:t>※</w:t>
      </w:r>
      <w:r w:rsidRPr="008655A6">
        <w:rPr>
          <w:rFonts w:asciiTheme="majorEastAsia" w:eastAsiaTheme="majorEastAsia" w:hAnsiTheme="majorEastAsia"/>
          <w:sz w:val="20"/>
          <w:szCs w:val="24"/>
        </w:rPr>
        <w:t>疑似</w:t>
      </w:r>
      <w:proofErr w:type="gramStart"/>
      <w:r w:rsidRPr="008655A6">
        <w:rPr>
          <w:rFonts w:asciiTheme="majorEastAsia" w:eastAsiaTheme="majorEastAsia" w:hAnsiTheme="majorEastAsia"/>
          <w:sz w:val="20"/>
          <w:szCs w:val="24"/>
        </w:rPr>
        <w:t>賣家寄錯</w:t>
      </w:r>
      <w:proofErr w:type="gramEnd"/>
      <w:r w:rsidRPr="008655A6">
        <w:rPr>
          <w:rFonts w:asciiTheme="majorEastAsia" w:eastAsiaTheme="majorEastAsia" w:hAnsiTheme="majorEastAsia"/>
          <w:sz w:val="20"/>
          <w:szCs w:val="24"/>
        </w:rPr>
        <w:t>商品:請提供</w:t>
      </w:r>
      <w:r w:rsidR="0069282C" w:rsidRPr="008655A6">
        <w:rPr>
          <w:rFonts w:asciiTheme="majorEastAsia" w:eastAsiaTheme="majorEastAsia" w:hAnsiTheme="majorEastAsia" w:hint="eastAsia"/>
          <w:sz w:val="20"/>
          <w:szCs w:val="24"/>
        </w:rPr>
        <w:t>您收到</w:t>
      </w:r>
      <w:r w:rsidR="0069282C" w:rsidRPr="008655A6">
        <w:rPr>
          <w:rFonts w:asciiTheme="majorEastAsia" w:eastAsiaTheme="majorEastAsia" w:hAnsiTheme="majorEastAsia"/>
          <w:sz w:val="20"/>
          <w:szCs w:val="24"/>
        </w:rPr>
        <w:t>的</w:t>
      </w:r>
      <w:r w:rsidRPr="008655A6">
        <w:rPr>
          <w:rFonts w:asciiTheme="majorEastAsia" w:eastAsiaTheme="majorEastAsia" w:hAnsiTheme="majorEastAsia"/>
          <w:sz w:val="20"/>
          <w:szCs w:val="24"/>
        </w:rPr>
        <w:t>內容物照片</w:t>
      </w:r>
      <w:r w:rsidR="006E6984" w:rsidRPr="008655A6">
        <w:rPr>
          <w:rFonts w:asciiTheme="majorEastAsia" w:eastAsiaTheme="majorEastAsia" w:hAnsiTheme="majorEastAsia" w:cs="新細明體" w:hint="eastAsia"/>
          <w:kern w:val="0"/>
          <w:sz w:val="20"/>
          <w:szCs w:val="24"/>
        </w:rPr>
        <w:t>。</w:t>
      </w:r>
    </w:p>
    <w:p w:rsidR="00160714" w:rsidRPr="008655A6" w:rsidRDefault="00160714" w:rsidP="00CF5DEF">
      <w:pPr>
        <w:spacing w:before="100" w:beforeAutospacing="1" w:after="100" w:afterAutospacing="1"/>
        <w:rPr>
          <w:rFonts w:asciiTheme="majorEastAsia" w:eastAsiaTheme="majorEastAsia" w:hAnsiTheme="majorEastAsia"/>
          <w:b/>
          <w:bCs/>
          <w:color w:val="000000"/>
          <w:sz w:val="20"/>
          <w:bdr w:val="none" w:sz="0" w:space="0" w:color="auto" w:frame="1"/>
        </w:rPr>
      </w:pPr>
      <w:r w:rsidRPr="008655A6">
        <w:rPr>
          <w:rStyle w:val="a6"/>
          <w:rFonts w:asciiTheme="majorEastAsia" w:eastAsiaTheme="majorEastAsia" w:hAnsiTheme="majorEastAsia" w:cs="Arial"/>
          <w:color w:val="FF0000"/>
          <w:sz w:val="20"/>
          <w:szCs w:val="22"/>
          <w:u w:val="single"/>
        </w:rPr>
        <w:t>根據</w:t>
      </w:r>
      <w:r w:rsidRPr="008655A6">
        <w:rPr>
          <w:rStyle w:val="a6"/>
          <w:rFonts w:asciiTheme="majorEastAsia" w:eastAsiaTheme="majorEastAsia" w:hAnsiTheme="majorEastAsia" w:cs="Arial" w:hint="eastAsia"/>
          <w:color w:val="FF0000"/>
          <w:sz w:val="20"/>
          <w:szCs w:val="22"/>
          <w:u w:val="single"/>
        </w:rPr>
        <w:t>客戶服務收費表</w:t>
      </w:r>
      <w:r w:rsidR="0069282C" w:rsidRPr="008655A6">
        <w:rPr>
          <w:rStyle w:val="a6"/>
          <w:rFonts w:asciiTheme="majorEastAsia" w:eastAsiaTheme="majorEastAsia" w:hAnsiTheme="majorEastAsia" w:cs="Arial" w:hint="eastAsia"/>
          <w:color w:val="FF0000"/>
          <w:sz w:val="20"/>
          <w:szCs w:val="22"/>
          <w:u w:val="single"/>
        </w:rPr>
        <w:t>:</w:t>
      </w:r>
      <w:r w:rsidR="0069282C" w:rsidRPr="008655A6">
        <w:rPr>
          <w:rStyle w:val="a6"/>
          <w:rFonts w:asciiTheme="majorEastAsia" w:eastAsiaTheme="majorEastAsia" w:hAnsiTheme="majorEastAsia" w:cs="Arial"/>
          <w:color w:val="FF0000"/>
          <w:sz w:val="20"/>
          <w:szCs w:val="22"/>
          <w:u w:val="single"/>
        </w:rPr>
        <w:t>委託</w:t>
      </w:r>
      <w:r w:rsidR="0069282C" w:rsidRPr="008655A6">
        <w:rPr>
          <w:rStyle w:val="a6"/>
          <w:rFonts w:asciiTheme="majorEastAsia" w:eastAsiaTheme="majorEastAsia" w:hAnsiTheme="majorEastAsia" w:cs="Arial" w:hint="eastAsia"/>
          <w:color w:val="FF0000"/>
          <w:sz w:val="20"/>
          <w:szCs w:val="22"/>
          <w:u w:val="single"/>
        </w:rPr>
        <w:t>處</w:t>
      </w:r>
      <w:r w:rsidRPr="008655A6">
        <w:rPr>
          <w:rStyle w:val="a6"/>
          <w:rFonts w:asciiTheme="majorEastAsia" w:eastAsiaTheme="majorEastAsia" w:hAnsiTheme="majorEastAsia" w:cs="Arial" w:hint="eastAsia"/>
          <w:color w:val="FF0000"/>
          <w:sz w:val="20"/>
          <w:szCs w:val="22"/>
          <w:u w:val="single"/>
        </w:rPr>
        <w:t>理過程中所產生的</w:t>
      </w:r>
      <w:r w:rsidRPr="008655A6">
        <w:rPr>
          <w:rStyle w:val="a6"/>
          <w:rFonts w:asciiTheme="majorEastAsia" w:eastAsiaTheme="majorEastAsia" w:hAnsiTheme="majorEastAsia" w:cs="Arial"/>
          <w:color w:val="FF0000"/>
          <w:sz w:val="20"/>
          <w:szCs w:val="22"/>
          <w:u w:val="single"/>
        </w:rPr>
        <w:t>「國際來回運費」、「</w:t>
      </w:r>
      <w:r w:rsidRPr="008655A6">
        <w:rPr>
          <w:rStyle w:val="a6"/>
          <w:rFonts w:asciiTheme="majorEastAsia" w:eastAsiaTheme="majorEastAsia" w:hAnsiTheme="majorEastAsia" w:cs="Arial" w:hint="eastAsia"/>
          <w:color w:val="FF0000"/>
          <w:sz w:val="20"/>
          <w:szCs w:val="22"/>
          <w:u w:val="single"/>
        </w:rPr>
        <w:t>日本</w:t>
      </w:r>
      <w:r w:rsidRPr="008655A6">
        <w:rPr>
          <w:rStyle w:val="a6"/>
          <w:rFonts w:asciiTheme="majorEastAsia" w:eastAsiaTheme="majorEastAsia" w:hAnsiTheme="majorEastAsia" w:cs="Arial"/>
          <w:color w:val="FF0000"/>
          <w:sz w:val="20"/>
          <w:szCs w:val="22"/>
          <w:u w:val="single"/>
        </w:rPr>
        <w:t>當地來回運費」等</w:t>
      </w:r>
      <w:bookmarkStart w:id="6" w:name="_GoBack"/>
      <w:bookmarkEnd w:id="6"/>
      <w:r w:rsidRPr="008655A6">
        <w:rPr>
          <w:rStyle w:val="a6"/>
          <w:rFonts w:asciiTheme="majorEastAsia" w:eastAsiaTheme="majorEastAsia" w:hAnsiTheme="majorEastAsia" w:cs="Arial"/>
          <w:color w:val="FF0000"/>
          <w:sz w:val="20"/>
          <w:szCs w:val="22"/>
          <w:u w:val="single"/>
        </w:rPr>
        <w:t>相關費用</w:t>
      </w:r>
      <w:r w:rsidRPr="008655A6">
        <w:rPr>
          <w:rStyle w:val="a6"/>
          <w:rFonts w:asciiTheme="majorEastAsia" w:eastAsiaTheme="majorEastAsia" w:hAnsiTheme="majorEastAsia" w:cs="Arial" w:hint="eastAsia"/>
          <w:color w:val="FF0000"/>
          <w:sz w:val="20"/>
          <w:szCs w:val="22"/>
          <w:u w:val="single"/>
        </w:rPr>
        <w:t>必須由會員</w:t>
      </w:r>
      <w:r w:rsidRPr="008655A6">
        <w:rPr>
          <w:rStyle w:val="a6"/>
          <w:rFonts w:asciiTheme="majorEastAsia" w:eastAsiaTheme="majorEastAsia" w:hAnsiTheme="majorEastAsia" w:cs="Arial"/>
          <w:color w:val="FF0000"/>
          <w:sz w:val="20"/>
          <w:szCs w:val="22"/>
          <w:u w:val="single"/>
        </w:rPr>
        <w:t>負擔</w:t>
      </w:r>
      <w:r w:rsidRPr="008655A6">
        <w:rPr>
          <w:rFonts w:asciiTheme="majorEastAsia" w:eastAsiaTheme="majorEastAsia" w:hAnsiTheme="majorEastAsia" w:hint="eastAsia"/>
          <w:color w:val="FF0000"/>
          <w:sz w:val="20"/>
          <w:szCs w:val="24"/>
        </w:rPr>
        <w:t>。</w:t>
      </w:r>
      <w:r w:rsidR="00CF5DEF" w:rsidRPr="008655A6">
        <w:rPr>
          <w:rFonts w:asciiTheme="majorEastAsia" w:eastAsiaTheme="majorEastAsia" w:hAnsiTheme="majorEastAsia" w:hint="eastAsia"/>
          <w:color w:val="FF0000"/>
          <w:sz w:val="20"/>
          <w:szCs w:val="24"/>
        </w:rPr>
        <w:br/>
      </w:r>
      <w:r w:rsidR="00CF5DEF" w:rsidRPr="008655A6">
        <w:rPr>
          <w:rFonts w:asciiTheme="majorEastAsia" w:eastAsiaTheme="majorEastAsia" w:hAnsiTheme="majorEastAsia"/>
          <w:color w:val="000000"/>
          <w:sz w:val="20"/>
        </w:rPr>
        <w:br/>
      </w:r>
      <w:hyperlink r:id="rId7" w:tgtFrame="_blank" w:history="1">
        <w:r w:rsidR="00CF5DEF" w:rsidRPr="008655A6">
          <w:rPr>
            <w:rStyle w:val="ab"/>
            <w:rFonts w:asciiTheme="majorEastAsia" w:eastAsiaTheme="majorEastAsia" w:hAnsiTheme="majorEastAsia"/>
            <w:bCs/>
            <w:color w:val="000000"/>
            <w:sz w:val="20"/>
            <w:bdr w:val="none" w:sz="0" w:space="0" w:color="auto" w:frame="1"/>
          </w:rPr>
          <w:t>問題訂單委託處理</w:t>
        </w:r>
        <w:r w:rsidR="00CF5DEF" w:rsidRPr="008655A6">
          <w:rPr>
            <w:rFonts w:asciiTheme="majorEastAsia" w:eastAsiaTheme="majorEastAsia" w:hAnsiTheme="majorEastAsia" w:cs="新細明體" w:hint="eastAsia"/>
            <w:bCs/>
            <w:kern w:val="36"/>
            <w:sz w:val="20"/>
            <w:u w:val="single"/>
          </w:rPr>
          <w:t>收費表</w:t>
        </w:r>
      </w:hyperlink>
      <w:r w:rsidR="00CF5DEF" w:rsidRPr="008655A6">
        <w:rPr>
          <w:rFonts w:asciiTheme="majorEastAsia" w:eastAsiaTheme="majorEastAsia" w:hAnsiTheme="majorEastAsia" w:hint="eastAsia"/>
          <w:bCs/>
          <w:color w:val="000000"/>
          <w:sz w:val="20"/>
          <w:u w:val="single"/>
          <w:bdr w:val="none" w:sz="0" w:space="0" w:color="auto" w:frame="1"/>
        </w:rPr>
        <w:t>：</w:t>
      </w:r>
      <w:r w:rsidR="0069282C" w:rsidRPr="008655A6">
        <w:rPr>
          <w:rFonts w:asciiTheme="majorEastAsia" w:eastAsiaTheme="majorEastAsia" w:hAnsiTheme="majorEastAsia" w:hint="eastAsia"/>
          <w:color w:val="000000"/>
          <w:sz w:val="20"/>
        </w:rPr>
        <w:br/>
      </w:r>
      <w:r w:rsidR="00CF5DEF" w:rsidRPr="008655A6">
        <w:rPr>
          <w:rFonts w:asciiTheme="majorEastAsia" w:eastAsiaTheme="majorEastAsia" w:hAnsiTheme="majorEastAsia" w:cs="新細明體"/>
          <w:b/>
          <w:bCs/>
          <w:kern w:val="0"/>
          <w:sz w:val="20"/>
        </w:rPr>
        <w:t>1: 商品於當地運輸或國際運送途中損壞</w:t>
      </w:r>
      <w:r w:rsidR="00CF5DEF" w:rsidRPr="008655A6">
        <w:rPr>
          <w:rFonts w:asciiTheme="majorEastAsia" w:eastAsiaTheme="majorEastAsia" w:hAnsiTheme="majorEastAsia" w:cs="新細明體" w:hint="eastAsia"/>
          <w:b/>
          <w:bCs/>
          <w:kern w:val="0"/>
          <w:sz w:val="20"/>
        </w:rPr>
        <w:t>未保險：2,100</w:t>
      </w:r>
      <w:r w:rsidR="00CF5DEF" w:rsidRPr="008655A6">
        <w:rPr>
          <w:rFonts w:asciiTheme="majorEastAsia" w:eastAsiaTheme="majorEastAsia" w:hAnsiTheme="majorEastAsia" w:cs="新細明體"/>
          <w:b/>
          <w:color w:val="000000" w:themeColor="text1"/>
          <w:kern w:val="0"/>
          <w:sz w:val="20"/>
        </w:rPr>
        <w:t>日幣</w:t>
      </w:r>
      <w:r w:rsidR="00CF5DEF" w:rsidRPr="008655A6">
        <w:rPr>
          <w:rFonts w:asciiTheme="majorEastAsia" w:eastAsiaTheme="majorEastAsia" w:hAnsiTheme="majorEastAsia" w:cs="新細明體" w:hint="eastAsia"/>
          <w:b/>
          <w:bCs/>
          <w:kern w:val="0"/>
          <w:sz w:val="20"/>
        </w:rPr>
        <w:br/>
      </w:r>
      <w:r w:rsidR="00CF5DEF" w:rsidRPr="008655A6">
        <w:rPr>
          <w:rFonts w:asciiTheme="majorEastAsia" w:eastAsiaTheme="majorEastAsia" w:hAnsiTheme="majorEastAsia" w:cs="新細明體"/>
          <w:b/>
          <w:bCs/>
          <w:kern w:val="0"/>
          <w:sz w:val="20"/>
        </w:rPr>
        <w:t xml:space="preserve">2: </w:t>
      </w:r>
      <w:r w:rsidR="002705D2">
        <w:rPr>
          <w:rFonts w:asciiTheme="majorEastAsia" w:eastAsiaTheme="majorEastAsia" w:hAnsiTheme="majorEastAsia" w:cs="新細明體" w:hint="eastAsia"/>
          <w:b/>
          <w:bCs/>
          <w:kern w:val="0"/>
          <w:sz w:val="20"/>
        </w:rPr>
        <w:t>買家認為</w:t>
      </w:r>
      <w:r w:rsidR="00CF5DEF" w:rsidRPr="008655A6">
        <w:rPr>
          <w:rFonts w:asciiTheme="majorEastAsia" w:eastAsiaTheme="majorEastAsia" w:hAnsiTheme="majorEastAsia" w:cs="新細明體" w:hint="eastAsia"/>
          <w:b/>
          <w:bCs/>
          <w:kern w:val="0"/>
          <w:sz w:val="20"/>
        </w:rPr>
        <w:t>賣家</w:t>
      </w:r>
      <w:r w:rsidR="00CF5DEF" w:rsidRPr="008655A6">
        <w:rPr>
          <w:rFonts w:asciiTheme="majorEastAsia" w:eastAsiaTheme="majorEastAsia" w:hAnsiTheme="majorEastAsia" w:cs="新細明體"/>
          <w:b/>
          <w:bCs/>
          <w:kern w:val="0"/>
          <w:sz w:val="20"/>
        </w:rPr>
        <w:t>刻意隱瞞商品瑕疵未加以說明</w:t>
      </w:r>
      <w:r w:rsidR="00CF5DEF" w:rsidRPr="008655A6">
        <w:rPr>
          <w:rFonts w:asciiTheme="majorEastAsia" w:eastAsiaTheme="majorEastAsia" w:hAnsiTheme="majorEastAsia" w:cs="新細明體" w:hint="eastAsia"/>
          <w:b/>
          <w:bCs/>
          <w:kern w:val="0"/>
          <w:sz w:val="20"/>
        </w:rPr>
        <w:t>：</w:t>
      </w:r>
      <w:r w:rsidR="00CF5DEF" w:rsidRPr="008655A6">
        <w:rPr>
          <w:rFonts w:asciiTheme="majorEastAsia" w:eastAsiaTheme="majorEastAsia" w:hAnsiTheme="majorEastAsia" w:cs="新細明體"/>
          <w:b/>
          <w:bCs/>
          <w:kern w:val="0"/>
          <w:sz w:val="20"/>
        </w:rPr>
        <w:t>1</w:t>
      </w:r>
      <w:r w:rsidR="00CF5DEF" w:rsidRPr="008655A6">
        <w:rPr>
          <w:rFonts w:asciiTheme="majorEastAsia" w:eastAsiaTheme="majorEastAsia" w:hAnsiTheme="majorEastAsia" w:cs="新細明體" w:hint="eastAsia"/>
          <w:b/>
          <w:bCs/>
          <w:kern w:val="0"/>
          <w:sz w:val="20"/>
        </w:rPr>
        <w:t>,</w:t>
      </w:r>
      <w:r w:rsidR="00CF5DEF" w:rsidRPr="008655A6">
        <w:rPr>
          <w:rFonts w:asciiTheme="majorEastAsia" w:eastAsiaTheme="majorEastAsia" w:hAnsiTheme="majorEastAsia" w:cs="新細明體"/>
          <w:b/>
          <w:bCs/>
          <w:kern w:val="0"/>
          <w:sz w:val="20"/>
        </w:rPr>
        <w:t>800</w:t>
      </w:r>
      <w:r w:rsidR="00CF5DEF" w:rsidRPr="008655A6">
        <w:rPr>
          <w:rFonts w:asciiTheme="majorEastAsia" w:eastAsiaTheme="majorEastAsia" w:hAnsiTheme="majorEastAsia" w:cs="新細明體"/>
          <w:b/>
          <w:color w:val="000000" w:themeColor="text1"/>
          <w:kern w:val="0"/>
          <w:sz w:val="20"/>
        </w:rPr>
        <w:t>日幣</w:t>
      </w:r>
      <w:r w:rsidR="00CF5DEF" w:rsidRPr="008655A6">
        <w:rPr>
          <w:rFonts w:asciiTheme="majorEastAsia" w:eastAsiaTheme="majorEastAsia" w:hAnsiTheme="majorEastAsia" w:cs="新細明體" w:hint="eastAsia"/>
          <w:b/>
          <w:bCs/>
          <w:kern w:val="0"/>
          <w:sz w:val="20"/>
        </w:rPr>
        <w:br/>
      </w:r>
      <w:r w:rsidR="00CF5DEF" w:rsidRPr="008655A6">
        <w:rPr>
          <w:rFonts w:asciiTheme="majorEastAsia" w:eastAsiaTheme="majorEastAsia" w:hAnsiTheme="majorEastAsia" w:cs="新細明體"/>
          <w:b/>
          <w:bCs/>
          <w:kern w:val="0"/>
          <w:sz w:val="20"/>
        </w:rPr>
        <w:t>3: 買家未看清商品瑕疵說明文</w:t>
      </w:r>
      <w:r w:rsidR="00CF5DEF" w:rsidRPr="008655A6">
        <w:rPr>
          <w:rFonts w:asciiTheme="majorEastAsia" w:eastAsiaTheme="majorEastAsia" w:hAnsiTheme="majorEastAsia" w:cs="新細明體" w:hint="eastAsia"/>
          <w:b/>
          <w:bCs/>
          <w:kern w:val="0"/>
          <w:sz w:val="20"/>
        </w:rPr>
        <w:t>：</w:t>
      </w:r>
      <w:r w:rsidR="00CF5DEF" w:rsidRPr="008655A6">
        <w:rPr>
          <w:rFonts w:asciiTheme="majorEastAsia" w:eastAsiaTheme="majorEastAsia" w:hAnsiTheme="majorEastAsia" w:cs="新細明體"/>
          <w:b/>
          <w:bCs/>
          <w:kern w:val="0"/>
          <w:sz w:val="20"/>
        </w:rPr>
        <w:t>1</w:t>
      </w:r>
      <w:r w:rsidR="00CF5DEF" w:rsidRPr="008655A6">
        <w:rPr>
          <w:rFonts w:asciiTheme="majorEastAsia" w:eastAsiaTheme="majorEastAsia" w:hAnsiTheme="majorEastAsia" w:cs="新細明體" w:hint="eastAsia"/>
          <w:b/>
          <w:bCs/>
          <w:kern w:val="0"/>
          <w:sz w:val="20"/>
        </w:rPr>
        <w:t>,</w:t>
      </w:r>
      <w:r w:rsidR="00CF5DEF" w:rsidRPr="008655A6">
        <w:rPr>
          <w:rFonts w:asciiTheme="majorEastAsia" w:eastAsiaTheme="majorEastAsia" w:hAnsiTheme="majorEastAsia" w:cs="新細明體"/>
          <w:b/>
          <w:bCs/>
          <w:kern w:val="0"/>
          <w:sz w:val="20"/>
        </w:rPr>
        <w:t>800</w:t>
      </w:r>
      <w:r w:rsidR="00CF5DEF" w:rsidRPr="008655A6">
        <w:rPr>
          <w:rFonts w:asciiTheme="majorEastAsia" w:eastAsiaTheme="majorEastAsia" w:hAnsiTheme="majorEastAsia" w:cs="新細明體"/>
          <w:b/>
          <w:color w:val="000000" w:themeColor="text1"/>
          <w:kern w:val="0"/>
          <w:sz w:val="20"/>
        </w:rPr>
        <w:t>日幣</w:t>
      </w:r>
      <w:r w:rsidR="00CF5DEF" w:rsidRPr="008655A6">
        <w:rPr>
          <w:rFonts w:asciiTheme="majorEastAsia" w:eastAsiaTheme="majorEastAsia" w:hAnsiTheme="majorEastAsia" w:cs="新細明體" w:hint="eastAsia"/>
          <w:b/>
          <w:bCs/>
          <w:kern w:val="0"/>
          <w:sz w:val="20"/>
        </w:rPr>
        <w:br/>
      </w:r>
      <w:r w:rsidR="00CF5DEF" w:rsidRPr="008655A6">
        <w:rPr>
          <w:rFonts w:asciiTheme="majorEastAsia" w:eastAsiaTheme="majorEastAsia" w:hAnsiTheme="majorEastAsia" w:cs="新細明體"/>
          <w:b/>
          <w:bCs/>
          <w:kern w:val="0"/>
          <w:sz w:val="20"/>
        </w:rPr>
        <w:t>4: 古董或名牌商品購買後發現為贗品</w:t>
      </w:r>
      <w:r w:rsidR="00CF5DEF" w:rsidRPr="008655A6">
        <w:rPr>
          <w:rFonts w:asciiTheme="majorEastAsia" w:eastAsiaTheme="majorEastAsia" w:hAnsiTheme="majorEastAsia" w:cs="新細明體" w:hint="eastAsia"/>
          <w:b/>
          <w:bCs/>
          <w:kern w:val="0"/>
          <w:sz w:val="20"/>
        </w:rPr>
        <w:t>：1,800</w:t>
      </w:r>
      <w:r w:rsidR="00CF5DEF" w:rsidRPr="008655A6">
        <w:rPr>
          <w:rFonts w:asciiTheme="majorEastAsia" w:eastAsiaTheme="majorEastAsia" w:hAnsiTheme="majorEastAsia" w:cs="新細明體"/>
          <w:b/>
          <w:color w:val="000000" w:themeColor="text1"/>
          <w:kern w:val="0"/>
          <w:sz w:val="20"/>
        </w:rPr>
        <w:t>日幣</w:t>
      </w:r>
      <w:r w:rsidR="00CF5DEF" w:rsidRPr="008655A6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0"/>
        </w:rPr>
        <w:t xml:space="preserve"> </w:t>
      </w:r>
      <w:r w:rsidR="00CF5DEF" w:rsidRPr="008655A6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0"/>
        </w:rPr>
        <w:br/>
      </w:r>
      <w:r w:rsidR="00CF5DEF" w:rsidRPr="008655A6">
        <w:rPr>
          <w:rFonts w:asciiTheme="majorEastAsia" w:eastAsiaTheme="majorEastAsia" w:hAnsiTheme="majorEastAsia" w:cs="新細明體" w:hint="eastAsia"/>
          <w:b/>
          <w:bCs/>
          <w:kern w:val="0"/>
          <w:sz w:val="20"/>
        </w:rPr>
        <w:t>5</w:t>
      </w:r>
      <w:r w:rsidR="00CF5DEF" w:rsidRPr="008655A6">
        <w:rPr>
          <w:rFonts w:asciiTheme="majorEastAsia" w:eastAsiaTheme="majorEastAsia" w:hAnsiTheme="majorEastAsia" w:cs="新細明體"/>
          <w:b/>
          <w:bCs/>
          <w:kern w:val="0"/>
          <w:sz w:val="20"/>
        </w:rPr>
        <w:t>:</w:t>
      </w:r>
      <w:r w:rsidR="00CF5DEF" w:rsidRPr="008655A6">
        <w:rPr>
          <w:rFonts w:asciiTheme="majorEastAsia" w:eastAsiaTheme="majorEastAsia" w:hAnsiTheme="majorEastAsia" w:cs="新細明體" w:hint="eastAsia"/>
          <w:b/>
          <w:kern w:val="0"/>
          <w:sz w:val="20"/>
          <w:bdr w:val="none" w:sz="0" w:space="0" w:color="auto" w:frame="1"/>
        </w:rPr>
        <w:t xml:space="preserve"> 議價等其他溝通</w:t>
      </w:r>
      <w:r w:rsidR="00CF5DEF" w:rsidRPr="008655A6">
        <w:rPr>
          <w:rFonts w:asciiTheme="majorEastAsia" w:eastAsiaTheme="majorEastAsia" w:hAnsiTheme="majorEastAsia" w:cs="新細明體" w:hint="eastAsia"/>
          <w:b/>
          <w:bCs/>
          <w:kern w:val="0"/>
          <w:sz w:val="20"/>
        </w:rPr>
        <w:t>：</w:t>
      </w:r>
      <w:r w:rsidR="00CF5DEF" w:rsidRPr="008655A6">
        <w:rPr>
          <w:rFonts w:asciiTheme="majorEastAsia" w:eastAsiaTheme="majorEastAsia" w:hAnsiTheme="majorEastAsia" w:cs="新細明體"/>
          <w:b/>
          <w:kern w:val="0"/>
          <w:sz w:val="20"/>
          <w:bdr w:val="none" w:sz="0" w:space="0" w:color="auto" w:frame="1"/>
        </w:rPr>
        <w:t>500</w:t>
      </w:r>
      <w:r w:rsidR="00CF5DEF" w:rsidRPr="008655A6">
        <w:rPr>
          <w:rFonts w:asciiTheme="majorEastAsia" w:eastAsiaTheme="majorEastAsia" w:hAnsiTheme="majorEastAsia" w:cs="新細明體"/>
          <w:b/>
          <w:color w:val="000000" w:themeColor="text1"/>
          <w:kern w:val="0"/>
          <w:sz w:val="20"/>
        </w:rPr>
        <w:t>日幣</w:t>
      </w:r>
      <w:r w:rsidR="00CF5DEF" w:rsidRPr="008655A6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0"/>
        </w:rPr>
        <w:br/>
        <w:t>6.</w:t>
      </w:r>
      <w:r w:rsidR="00CF5DEF" w:rsidRPr="008655A6">
        <w:rPr>
          <w:rFonts w:asciiTheme="majorEastAsia" w:eastAsiaTheme="majorEastAsia" w:hAnsiTheme="majorEastAsia" w:cs="新細明體" w:hint="eastAsia"/>
          <w:b/>
          <w:kern w:val="0"/>
          <w:sz w:val="20"/>
          <w:bdr w:val="none" w:sz="0" w:space="0" w:color="auto" w:frame="1"/>
        </w:rPr>
        <w:t xml:space="preserve"> </w:t>
      </w:r>
      <w:proofErr w:type="gramStart"/>
      <w:r w:rsidR="008655A6" w:rsidRPr="008655A6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0"/>
          <w:bdr w:val="none" w:sz="0" w:space="0" w:color="auto" w:frame="1"/>
        </w:rPr>
        <w:t>賣家寄錯</w:t>
      </w:r>
      <w:proofErr w:type="gramEnd"/>
      <w:r w:rsidR="008655A6" w:rsidRPr="008655A6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0"/>
          <w:bdr w:val="none" w:sz="0" w:space="0" w:color="auto" w:frame="1"/>
        </w:rPr>
        <w:t>商品、</w:t>
      </w:r>
      <w:proofErr w:type="gramStart"/>
      <w:r w:rsidR="008655A6" w:rsidRPr="008655A6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0"/>
          <w:bdr w:val="none" w:sz="0" w:space="0" w:color="auto" w:frame="1"/>
        </w:rPr>
        <w:t>缺件補件</w:t>
      </w:r>
      <w:proofErr w:type="gramEnd"/>
      <w:r w:rsidR="008655A6" w:rsidRPr="008655A6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 w:val="20"/>
          <w:bdr w:val="none" w:sz="0" w:space="0" w:color="auto" w:frame="1"/>
        </w:rPr>
        <w:t>等屬於賣家疏失</w:t>
      </w:r>
      <w:r w:rsidR="00244B02" w:rsidRPr="008655A6">
        <w:rPr>
          <w:rFonts w:asciiTheme="majorEastAsia" w:eastAsiaTheme="majorEastAsia" w:hAnsiTheme="majorEastAsia" w:cs="新細明體" w:hint="eastAsia"/>
          <w:b/>
          <w:bCs/>
          <w:kern w:val="0"/>
          <w:sz w:val="20"/>
        </w:rPr>
        <w:t>：</w:t>
      </w:r>
      <w:r w:rsidR="00CF5DEF" w:rsidRPr="008655A6">
        <w:rPr>
          <w:rFonts w:asciiTheme="majorEastAsia" w:eastAsiaTheme="majorEastAsia" w:hAnsiTheme="majorEastAsia" w:cs="新細明體" w:hint="eastAsia"/>
          <w:b/>
          <w:color w:val="FF0000"/>
          <w:kern w:val="0"/>
          <w:sz w:val="20"/>
          <w:bdr w:val="none" w:sz="0" w:space="0" w:color="auto" w:frame="1"/>
        </w:rPr>
        <w:t>免費</w:t>
      </w:r>
    </w:p>
    <w:p w:rsidR="00185789" w:rsidRDefault="00185789" w:rsidP="00160714">
      <w:pPr>
        <w:pStyle w:val="1"/>
        <w:ind w:left="0"/>
        <w:rPr>
          <w:rFonts w:asciiTheme="majorEastAsia" w:eastAsiaTheme="majorEastAsia" w:hAnsiTheme="majorEastAsia"/>
          <w:color w:val="000000"/>
          <w:sz w:val="20"/>
        </w:rPr>
      </w:pPr>
    </w:p>
    <w:p w:rsidR="00160714" w:rsidRPr="008655A6" w:rsidRDefault="00160714" w:rsidP="00160714">
      <w:pPr>
        <w:pStyle w:val="1"/>
        <w:ind w:left="0"/>
        <w:rPr>
          <w:rFonts w:asciiTheme="majorEastAsia" w:eastAsiaTheme="majorEastAsia" w:hAnsiTheme="majorEastAsia"/>
          <w:color w:val="000000"/>
          <w:sz w:val="20"/>
        </w:rPr>
      </w:pPr>
      <w:r w:rsidRPr="008655A6">
        <w:rPr>
          <w:rFonts w:asciiTheme="majorEastAsia" w:eastAsiaTheme="majorEastAsia" w:hAnsiTheme="majorEastAsia"/>
          <w:color w:val="000000"/>
          <w:sz w:val="20"/>
        </w:rPr>
        <w:t>本人</w:t>
      </w:r>
      <w:r w:rsidRPr="008655A6">
        <w:rPr>
          <w:rFonts w:asciiTheme="majorEastAsia" w:eastAsiaTheme="majorEastAsia" w:hAnsiTheme="majorEastAsia" w:hint="eastAsia"/>
          <w:color w:val="000000"/>
          <w:sz w:val="20"/>
        </w:rPr>
        <w:t>已經</w:t>
      </w:r>
      <w:r w:rsidRPr="008655A6">
        <w:rPr>
          <w:rFonts w:asciiTheme="majorEastAsia" w:eastAsiaTheme="majorEastAsia" w:hAnsiTheme="majorEastAsia"/>
          <w:color w:val="000000"/>
          <w:sz w:val="20"/>
        </w:rPr>
        <w:t>充分了解</w:t>
      </w:r>
      <w:r w:rsidRPr="008655A6">
        <w:rPr>
          <w:rFonts w:asciiTheme="majorEastAsia" w:eastAsiaTheme="majorEastAsia" w:hAnsiTheme="majorEastAsia" w:hint="eastAsia"/>
          <w:color w:val="000000"/>
          <w:sz w:val="20"/>
        </w:rPr>
        <w:t>並同意上述注意事項，請協助我與賣家溝通與協調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300"/>
      </w:tblGrid>
      <w:tr w:rsidR="009A40BD" w:rsidRPr="009A40BD" w:rsidTr="00201C7A">
        <w:tc>
          <w:tcPr>
            <w:tcW w:w="1828" w:type="dxa"/>
            <w:vAlign w:val="center"/>
          </w:tcPr>
          <w:p w:rsidR="00160714" w:rsidRPr="009A40BD" w:rsidRDefault="00160714" w:rsidP="00201C7A">
            <w:pPr>
              <w:spacing w:before="40" w:after="40" w:line="40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9A40B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會員簽名：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714" w:rsidRPr="009A40BD" w:rsidRDefault="00160714" w:rsidP="00201C7A">
            <w:pPr>
              <w:spacing w:before="40" w:after="40" w:line="400" w:lineRule="exact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9A40BD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 </w:t>
            </w:r>
          </w:p>
        </w:tc>
      </w:tr>
    </w:tbl>
    <w:p w:rsidR="00B353B6" w:rsidRPr="00BC6024" w:rsidRDefault="003B32E7">
      <w:pPr>
        <w:rPr>
          <w:rFonts w:asciiTheme="majorEastAsia" w:eastAsiaTheme="majorEastAsia" w:hAnsiTheme="majorEastAsia"/>
          <w:color w:val="000000" w:themeColor="text1"/>
          <w:sz w:val="21"/>
        </w:rPr>
      </w:pPr>
      <w:hyperlink r:id="rId8" w:history="1">
        <w:r w:rsidR="00541DE7" w:rsidRPr="00541DE7">
          <w:rPr>
            <w:rStyle w:val="ab"/>
            <w:rFonts w:ascii="MS Mincho" w:eastAsia="MS Mincho" w:hAnsi="MS Mincho" w:hint="eastAsia"/>
            <w:color w:val="000000" w:themeColor="text1"/>
            <w:sz w:val="21"/>
            <w:u w:val="none"/>
          </w:rPr>
          <w:t>※</w:t>
        </w:r>
        <w:r w:rsidR="00541DE7" w:rsidRPr="00541DE7">
          <w:rPr>
            <w:rStyle w:val="ab"/>
            <w:rFonts w:ascii="MS Mincho" w:eastAsiaTheme="minorEastAsia" w:hAnsi="MS Mincho" w:hint="eastAsia"/>
            <w:color w:val="000000" w:themeColor="text1"/>
            <w:sz w:val="21"/>
            <w:u w:val="none"/>
          </w:rPr>
          <w:t>表格</w:t>
        </w:r>
        <w:r w:rsidR="00541DE7" w:rsidRPr="00541DE7">
          <w:rPr>
            <w:rStyle w:val="ab"/>
            <w:rFonts w:asciiTheme="majorEastAsia" w:eastAsiaTheme="majorEastAsia" w:hAnsiTheme="majorEastAsia" w:hint="eastAsia"/>
            <w:color w:val="000000" w:themeColor="text1"/>
            <w:sz w:val="21"/>
            <w:u w:val="none"/>
          </w:rPr>
          <w:t xml:space="preserve">填寫完畢請來信至摩根信箱 </w:t>
        </w:r>
      </w:hyperlink>
      <w:r w:rsidR="00541DE7">
        <w:rPr>
          <w:rFonts w:asciiTheme="minorEastAsia" w:eastAsiaTheme="minorEastAsia" w:hAnsiTheme="minorEastAsia" w:hint="eastAsia"/>
          <w:color w:val="000000" w:themeColor="text1"/>
          <w:sz w:val="21"/>
        </w:rPr>
        <w:t>:</w:t>
      </w:r>
      <w:r w:rsidR="007D6DFE" w:rsidRPr="009A40BD">
        <w:rPr>
          <w:rFonts w:asciiTheme="majorEastAsia" w:eastAsiaTheme="majorEastAsia" w:hAnsiTheme="majorEastAsia" w:hint="eastAsia"/>
          <w:color w:val="000000" w:themeColor="text1"/>
          <w:sz w:val="21"/>
        </w:rPr>
        <w:t xml:space="preserve"> </w:t>
      </w:r>
      <w:r w:rsidR="0093154F" w:rsidRPr="0093154F">
        <w:rPr>
          <w:rFonts w:asciiTheme="majorEastAsia" w:eastAsiaTheme="majorEastAsia" w:hAnsiTheme="majorEastAsia"/>
          <w:sz w:val="21"/>
        </w:rPr>
        <w:t>service@moganshopping.com</w:t>
      </w:r>
      <w:r w:rsidR="007D6DFE" w:rsidRPr="007D6DFE">
        <w:rPr>
          <w:rFonts w:asciiTheme="majorEastAsia" w:eastAsiaTheme="majorEastAsia" w:hAnsiTheme="majorEastAsia" w:hint="eastAsia"/>
          <w:color w:val="000000" w:themeColor="text1"/>
          <w:sz w:val="21"/>
        </w:rPr>
        <w:t>信件標題請寫上「問題訂單委託</w:t>
      </w:r>
      <w:r w:rsidR="007D6DFE" w:rsidRPr="007D6DFE">
        <w:rPr>
          <w:rFonts w:asciiTheme="majorEastAsia" w:eastAsiaTheme="majorEastAsia" w:hAnsiTheme="majorEastAsia"/>
          <w:color w:val="000000" w:themeColor="text1"/>
          <w:sz w:val="21"/>
        </w:rPr>
        <w:t>處理</w:t>
      </w:r>
      <w:r w:rsidR="007D6DFE" w:rsidRPr="007D6DFE">
        <w:rPr>
          <w:rFonts w:asciiTheme="majorEastAsia" w:eastAsiaTheme="majorEastAsia" w:hAnsiTheme="majorEastAsia" w:hint="eastAsia"/>
          <w:color w:val="000000" w:themeColor="text1"/>
          <w:sz w:val="21"/>
        </w:rPr>
        <w:t>申請」</w:t>
      </w:r>
    </w:p>
    <w:sectPr w:rsidR="00B353B6" w:rsidRPr="00BC6024">
      <w:headerReference w:type="default" r:id="rId9"/>
      <w:footerReference w:type="default" r:id="rId10"/>
      <w:pgSz w:w="11907" w:h="16840" w:code="9"/>
      <w:pgMar w:top="1701" w:right="851" w:bottom="1134" w:left="851" w:header="567" w:footer="567" w:gutter="0"/>
      <w:paperSrc w:first="7" w:other="7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E7" w:rsidRDefault="003B32E7" w:rsidP="00160714">
      <w:r>
        <w:separator/>
      </w:r>
    </w:p>
  </w:endnote>
  <w:endnote w:type="continuationSeparator" w:id="0">
    <w:p w:rsidR="003B32E7" w:rsidRDefault="003B32E7" w:rsidP="0016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A7" w:rsidRDefault="009E7ABB">
    <w:pPr>
      <w:pStyle w:val="a3"/>
      <w:tabs>
        <w:tab w:val="clear" w:pos="4153"/>
        <w:tab w:val="clear" w:pos="8306"/>
      </w:tabs>
      <w:jc w:val="center"/>
    </w:pPr>
    <w:r>
      <w:rPr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F5E12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E7" w:rsidRDefault="003B32E7" w:rsidP="00160714">
      <w:r>
        <w:separator/>
      </w:r>
    </w:p>
  </w:footnote>
  <w:footnote w:type="continuationSeparator" w:id="0">
    <w:p w:rsidR="003B32E7" w:rsidRDefault="003B32E7" w:rsidP="00160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14" w:rsidRPr="00160714" w:rsidRDefault="00160714" w:rsidP="00160714">
    <w:pPr>
      <w:pStyle w:val="a9"/>
    </w:pPr>
    <w:r>
      <w:rPr>
        <w:noProof/>
      </w:rPr>
      <w:drawing>
        <wp:inline distT="0" distB="0" distL="0" distR="0" wp14:anchorId="7443675E" wp14:editId="58E180E6">
          <wp:extent cx="2093720" cy="673846"/>
          <wp:effectExtent l="0" t="0" r="190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 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263" cy="675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14"/>
    <w:rsid w:val="00160714"/>
    <w:rsid w:val="00185789"/>
    <w:rsid w:val="001F5E12"/>
    <w:rsid w:val="00244B02"/>
    <w:rsid w:val="002705D2"/>
    <w:rsid w:val="003B32E7"/>
    <w:rsid w:val="003E2C71"/>
    <w:rsid w:val="00480235"/>
    <w:rsid w:val="0051537E"/>
    <w:rsid w:val="00541DE7"/>
    <w:rsid w:val="005B0115"/>
    <w:rsid w:val="005B5B03"/>
    <w:rsid w:val="0069282C"/>
    <w:rsid w:val="006E6984"/>
    <w:rsid w:val="00775096"/>
    <w:rsid w:val="007D6DFE"/>
    <w:rsid w:val="008655A6"/>
    <w:rsid w:val="0093154F"/>
    <w:rsid w:val="009A40BD"/>
    <w:rsid w:val="009E7ABB"/>
    <w:rsid w:val="00AC59DD"/>
    <w:rsid w:val="00BC6024"/>
    <w:rsid w:val="00C32CFB"/>
    <w:rsid w:val="00CF5DEF"/>
    <w:rsid w:val="00E5405F"/>
    <w:rsid w:val="00F23F16"/>
    <w:rsid w:val="00F3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14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內"/>
    <w:basedOn w:val="a"/>
    <w:rsid w:val="00160714"/>
    <w:pPr>
      <w:tabs>
        <w:tab w:val="left" w:pos="1568"/>
      </w:tabs>
      <w:snapToGrid w:val="0"/>
      <w:spacing w:before="60" w:after="60"/>
      <w:ind w:left="567"/>
      <w:jc w:val="both"/>
    </w:pPr>
  </w:style>
  <w:style w:type="paragraph" w:styleId="a3">
    <w:name w:val="footer"/>
    <w:basedOn w:val="a"/>
    <w:link w:val="a4"/>
    <w:rsid w:val="001607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160714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160714"/>
  </w:style>
  <w:style w:type="paragraph" w:styleId="Web">
    <w:name w:val="Normal (Web)"/>
    <w:basedOn w:val="a"/>
    <w:rsid w:val="001607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uiPriority w:val="22"/>
    <w:qFormat/>
    <w:rsid w:val="0016071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0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607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07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60714"/>
    <w:rPr>
      <w:rFonts w:ascii="Times New Roman" w:eastAsia="標楷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CF5DEF"/>
    <w:rPr>
      <w:color w:val="0000FF"/>
      <w:u w:val="single"/>
    </w:rPr>
  </w:style>
  <w:style w:type="character" w:customStyle="1" w:styleId="go">
    <w:name w:val="go"/>
    <w:basedOn w:val="a0"/>
    <w:rsid w:val="007D6DFE"/>
  </w:style>
  <w:style w:type="character" w:styleId="ac">
    <w:name w:val="FollowedHyperlink"/>
    <w:basedOn w:val="a0"/>
    <w:uiPriority w:val="99"/>
    <w:semiHidden/>
    <w:unhideWhenUsed/>
    <w:rsid w:val="009A4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14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內"/>
    <w:basedOn w:val="a"/>
    <w:rsid w:val="00160714"/>
    <w:pPr>
      <w:tabs>
        <w:tab w:val="left" w:pos="1568"/>
      </w:tabs>
      <w:snapToGrid w:val="0"/>
      <w:spacing w:before="60" w:after="60"/>
      <w:ind w:left="567"/>
      <w:jc w:val="both"/>
    </w:pPr>
  </w:style>
  <w:style w:type="paragraph" w:styleId="a3">
    <w:name w:val="footer"/>
    <w:basedOn w:val="a"/>
    <w:link w:val="a4"/>
    <w:rsid w:val="001607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160714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160714"/>
  </w:style>
  <w:style w:type="paragraph" w:styleId="Web">
    <w:name w:val="Normal (Web)"/>
    <w:basedOn w:val="a"/>
    <w:rsid w:val="001607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uiPriority w:val="22"/>
    <w:qFormat/>
    <w:rsid w:val="0016071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0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607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07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60714"/>
    <w:rPr>
      <w:rFonts w:ascii="Times New Roman" w:eastAsia="標楷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CF5DEF"/>
    <w:rPr>
      <w:color w:val="0000FF"/>
      <w:u w:val="single"/>
    </w:rPr>
  </w:style>
  <w:style w:type="character" w:customStyle="1" w:styleId="go">
    <w:name w:val="go"/>
    <w:basedOn w:val="a0"/>
    <w:rsid w:val="007D6DFE"/>
  </w:style>
  <w:style w:type="character" w:styleId="ac">
    <w:name w:val="FollowedHyperlink"/>
    <w:basedOn w:val="a0"/>
    <w:uiPriority w:val="99"/>
    <w:semiHidden/>
    <w:unhideWhenUsed/>
    <w:rsid w:val="009A4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51;&#34920;&#26684;&#22635;&#23531;&#23436;&#30050;&#35531;&#20358;&#20449;&#33267;&#25705;&#26681;&#20449;&#31665;%20service@mogan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day.com.tw/a_myday/edm/QA/Myday_ClaimApplicationForm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Ting</cp:lastModifiedBy>
  <cp:revision>17</cp:revision>
  <cp:lastPrinted>2015-09-16T08:24:00Z</cp:lastPrinted>
  <dcterms:created xsi:type="dcterms:W3CDTF">2015-09-15T07:34:00Z</dcterms:created>
  <dcterms:modified xsi:type="dcterms:W3CDTF">2015-09-17T06:49:00Z</dcterms:modified>
</cp:coreProperties>
</file>